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BB36" w14:textId="77777777" w:rsidR="00F01F3F" w:rsidRDefault="00000000">
      <w:pPr>
        <w:jc w:val="center"/>
      </w:pPr>
      <w:r>
        <w:rPr>
          <w:b/>
          <w:color w:val="21295A"/>
          <w:sz w:val="48"/>
        </w:rPr>
        <w:t>Te Aroarotea — Client Information Booklet</w:t>
      </w:r>
    </w:p>
    <w:p w14:paraId="63B9F309" w14:textId="77777777" w:rsidR="00F01F3F" w:rsidRDefault="00000000">
      <w:pPr>
        <w:jc w:val="center"/>
      </w:pPr>
      <w:r>
        <w:t>Te ara whakamua, mā te rangatahi, mā te whānau</w:t>
      </w:r>
    </w:p>
    <w:p w14:paraId="6FAD9A2D" w14:textId="77777777" w:rsidR="00F01F3F" w:rsidRDefault="00000000">
      <w:pPr>
        <w:jc w:val="center"/>
      </w:pPr>
      <w:r>
        <w:t>Website: www.tearoarotea.co.nz</w:t>
      </w:r>
      <w:r>
        <w:br/>
        <w:t>Phone: 027 216 4585</w:t>
      </w:r>
      <w:r>
        <w:br/>
        <w:t>Email: admin@tearoarotea.co.nz</w:t>
      </w:r>
      <w:r>
        <w:br/>
        <w:t>Address: 39 Somerset Road, Invercargill</w:t>
      </w:r>
      <w:r>
        <w:br/>
      </w:r>
    </w:p>
    <w:p w14:paraId="72009E7D" w14:textId="77777777" w:rsidR="00F01F3F" w:rsidRDefault="00000000">
      <w:r>
        <w:rPr>
          <w:b/>
          <w:color w:val="21295A"/>
          <w:sz w:val="32"/>
        </w:rPr>
        <w:t>Pārongo | About Te Aroarotea</w:t>
      </w:r>
    </w:p>
    <w:p w14:paraId="1CCD2237" w14:textId="77777777" w:rsidR="00F01F3F" w:rsidRDefault="00000000">
      <w:r>
        <w:t>Te Aroarotea is a kaupapa Māori organisation committed to empowering rangatahi and whānau to reclaim mana motuhake. Our mahi is grounded in mātauranga Māori, tikanga and kawa, guided by Te Tiriti o Waitangi. We prioritise whanaungatanga, safety and respectful engagement in all client interactions.</w:t>
      </w:r>
    </w:p>
    <w:p w14:paraId="04A654C0" w14:textId="77777777" w:rsidR="00F01F3F" w:rsidRDefault="00000000">
      <w:r>
        <w:rPr>
          <w:b/>
          <w:color w:val="21295A"/>
          <w:sz w:val="32"/>
        </w:rPr>
        <w:t>HDC Code of Health and Disability Services Consumers’ Rights</w:t>
      </w:r>
    </w:p>
    <w:p w14:paraId="7C0E0923" w14:textId="77777777" w:rsidR="00F01F3F" w:rsidRDefault="00000000">
      <w:pPr>
        <w:pStyle w:val="ListBullet"/>
      </w:pPr>
      <w:r>
        <w:t>Right to be treated with respect</w:t>
      </w:r>
    </w:p>
    <w:p w14:paraId="4181772E" w14:textId="77777777" w:rsidR="00F01F3F" w:rsidRDefault="00000000">
      <w:pPr>
        <w:pStyle w:val="ListBullet"/>
      </w:pPr>
      <w:r>
        <w:t>Right to freedom from discrimination, coercion, harassment, and exploitation</w:t>
      </w:r>
    </w:p>
    <w:p w14:paraId="1EC5F61B" w14:textId="77777777" w:rsidR="00F01F3F" w:rsidRDefault="00000000">
      <w:pPr>
        <w:pStyle w:val="ListBullet"/>
      </w:pPr>
      <w:r>
        <w:t>Right to dignity and independence</w:t>
      </w:r>
    </w:p>
    <w:p w14:paraId="2B7F2DD8" w14:textId="77777777" w:rsidR="00F01F3F" w:rsidRDefault="00000000">
      <w:pPr>
        <w:pStyle w:val="ListBullet"/>
      </w:pPr>
      <w:r>
        <w:t>Right to services of an appropriate standard</w:t>
      </w:r>
    </w:p>
    <w:p w14:paraId="490E8E9C" w14:textId="77777777" w:rsidR="00F01F3F" w:rsidRDefault="00000000">
      <w:pPr>
        <w:pStyle w:val="ListBullet"/>
      </w:pPr>
      <w:r>
        <w:t>Right to effective communication</w:t>
      </w:r>
    </w:p>
    <w:p w14:paraId="4E81DA07" w14:textId="77777777" w:rsidR="00F01F3F" w:rsidRDefault="00000000">
      <w:pPr>
        <w:pStyle w:val="ListBullet"/>
      </w:pPr>
      <w:r>
        <w:t>Right to be fully informed</w:t>
      </w:r>
    </w:p>
    <w:p w14:paraId="669612D6" w14:textId="77777777" w:rsidR="00F01F3F" w:rsidRDefault="00000000">
      <w:pPr>
        <w:pStyle w:val="ListBullet"/>
      </w:pPr>
      <w:r>
        <w:t>Right to make an informed choice and give informed consent</w:t>
      </w:r>
    </w:p>
    <w:p w14:paraId="265D82D8" w14:textId="77777777" w:rsidR="00F01F3F" w:rsidRDefault="00000000">
      <w:pPr>
        <w:pStyle w:val="ListBullet"/>
      </w:pPr>
      <w:r>
        <w:t>Right to support</w:t>
      </w:r>
    </w:p>
    <w:p w14:paraId="6C716FE8" w14:textId="77777777" w:rsidR="00F01F3F" w:rsidRDefault="00000000">
      <w:pPr>
        <w:pStyle w:val="ListBullet"/>
      </w:pPr>
      <w:r>
        <w:t>Rights in respect of teaching and research</w:t>
      </w:r>
    </w:p>
    <w:p w14:paraId="56DF1682" w14:textId="77777777" w:rsidR="00F01F3F" w:rsidRDefault="00000000">
      <w:pPr>
        <w:pStyle w:val="ListBullet"/>
      </w:pPr>
      <w:r>
        <w:t>Right to complain</w:t>
      </w:r>
    </w:p>
    <w:p w14:paraId="476F638D" w14:textId="77777777" w:rsidR="00F01F3F" w:rsidRDefault="00000000">
      <w:r>
        <w:rPr>
          <w:b/>
          <w:color w:val="21295A"/>
          <w:sz w:val="32"/>
        </w:rPr>
        <w:t>Tikanga / Your Rights</w:t>
      </w:r>
    </w:p>
    <w:p w14:paraId="174AE866" w14:textId="77777777" w:rsidR="00F01F3F" w:rsidRDefault="00000000">
      <w:pPr>
        <w:pStyle w:val="ListBullet"/>
      </w:pPr>
      <w:r>
        <w:t>To social, health and educational support according to your needs</w:t>
      </w:r>
    </w:p>
    <w:p w14:paraId="2FC2522B" w14:textId="77777777" w:rsidR="00F01F3F" w:rsidRDefault="00000000">
      <w:pPr>
        <w:pStyle w:val="ListBullet"/>
      </w:pPr>
      <w:r>
        <w:t>To be treated as an individual with dignity and respect</w:t>
      </w:r>
    </w:p>
    <w:p w14:paraId="4CD70F8A" w14:textId="77777777" w:rsidR="00F01F3F" w:rsidRDefault="00000000">
      <w:pPr>
        <w:pStyle w:val="ListBullet"/>
      </w:pPr>
      <w:r>
        <w:t>To expect that your safety will be catered for in and around the agency</w:t>
      </w:r>
    </w:p>
    <w:p w14:paraId="717C0BC1" w14:textId="77777777" w:rsidR="00F01F3F" w:rsidRDefault="00000000">
      <w:pPr>
        <w:pStyle w:val="ListBullet"/>
      </w:pPr>
      <w:r>
        <w:t>To be consulted about all matters affecting you</w:t>
      </w:r>
    </w:p>
    <w:p w14:paraId="3EDBD729" w14:textId="77777777" w:rsidR="00F01F3F" w:rsidRDefault="00000000">
      <w:pPr>
        <w:pStyle w:val="ListBullet"/>
      </w:pPr>
      <w:r>
        <w:t>To receive information in a manner you can understand in order to make informed choices</w:t>
      </w:r>
    </w:p>
    <w:p w14:paraId="12DA170A" w14:textId="77777777" w:rsidR="00F01F3F" w:rsidRDefault="00000000">
      <w:pPr>
        <w:pStyle w:val="ListBullet"/>
      </w:pPr>
      <w:r>
        <w:t>To the confidentiality of any records staff may keep</w:t>
      </w:r>
    </w:p>
    <w:p w14:paraId="53B297A0" w14:textId="77777777" w:rsidR="00F01F3F" w:rsidRDefault="00000000">
      <w:pPr>
        <w:pStyle w:val="ListBullet"/>
      </w:pPr>
      <w:r>
        <w:lastRenderedPageBreak/>
        <w:t>To be involved in decision-making about support services/activities that affect you</w:t>
      </w:r>
    </w:p>
    <w:p w14:paraId="056FA96C" w14:textId="77777777" w:rsidR="00F01F3F" w:rsidRDefault="00000000">
      <w:pPr>
        <w:pStyle w:val="ListBullet"/>
      </w:pPr>
      <w:r>
        <w:t>To have your whānau involved with your service support if you choose</w:t>
      </w:r>
    </w:p>
    <w:p w14:paraId="27C354F9" w14:textId="77777777" w:rsidR="00F01F3F" w:rsidRDefault="00000000">
      <w:pPr>
        <w:pStyle w:val="ListBullet"/>
      </w:pPr>
      <w:r>
        <w:t>To continue with cultural and value systems that have determined your life prior to your involvement with the agency</w:t>
      </w:r>
    </w:p>
    <w:p w14:paraId="0B9FABE7" w14:textId="77777777" w:rsidR="00F01F3F" w:rsidRDefault="00000000">
      <w:pPr>
        <w:pStyle w:val="ListBullet"/>
      </w:pPr>
      <w:r>
        <w:t>To view, make changes and additions to your information or records held by Te Aroarotea</w:t>
      </w:r>
    </w:p>
    <w:p w14:paraId="07926F6C" w14:textId="77777777" w:rsidR="00F01F3F" w:rsidRDefault="00000000">
      <w:pPr>
        <w:pStyle w:val="ListBullet"/>
      </w:pPr>
      <w:r>
        <w:t>You can exit the service you are registered to at any time</w:t>
      </w:r>
    </w:p>
    <w:p w14:paraId="17C9460C" w14:textId="77777777" w:rsidR="00F01F3F" w:rsidRDefault="00000000">
      <w:r>
        <w:rPr>
          <w:b/>
          <w:color w:val="21295A"/>
          <w:sz w:val="32"/>
        </w:rPr>
        <w:t>Tūmataiti | Confidentiality</w:t>
      </w:r>
    </w:p>
    <w:p w14:paraId="1F90FC99" w14:textId="77777777" w:rsidR="00F01F3F" w:rsidRDefault="00000000">
      <w:r>
        <w:t>Confidentiality of client information is vital. Your personal and whānau information will be kept and held confidential.</w:t>
      </w:r>
    </w:p>
    <w:p w14:paraId="183742F1" w14:textId="77777777" w:rsidR="00F01F3F" w:rsidRDefault="00000000">
      <w:r>
        <w:t>Records are stored securely. Non-identifying statistical information (e.g., age, gender, ethnicity) may be provided to funders periodically; no personal identifiers (e.g., name, address, phone) are disclosed.</w:t>
      </w:r>
    </w:p>
    <w:p w14:paraId="1B0FC45C" w14:textId="77777777" w:rsidR="00F01F3F" w:rsidRDefault="00000000">
      <w:r>
        <w:t>Information is not disclosed to outside organisations unless you have given permission (e.g., referrals), or an exception applies.</w:t>
      </w:r>
    </w:p>
    <w:p w14:paraId="46ECC8BA" w14:textId="77777777" w:rsidR="00F01F3F" w:rsidRDefault="00000000">
      <w:r>
        <w:t>Internal and external audits may review processes. Information sighted remains confidential and no personal information is reported.</w:t>
      </w:r>
    </w:p>
    <w:p w14:paraId="04DD501B" w14:textId="77777777" w:rsidR="00F01F3F" w:rsidRDefault="00000000">
      <w:r>
        <w:t>Client/whānau records are archived and stored for seven years, then securely destroyed.</w:t>
      </w:r>
    </w:p>
    <w:p w14:paraId="3956C8B1" w14:textId="77777777" w:rsidR="00F01F3F" w:rsidRDefault="00000000">
      <w:r>
        <w:rPr>
          <w:b/>
          <w:color w:val="21295A"/>
          <w:sz w:val="32"/>
        </w:rPr>
        <w:t>Limits to Confidentiality | Ngā Herenga o te Tūmataiti</w:t>
      </w:r>
    </w:p>
    <w:p w14:paraId="515E0092" w14:textId="77777777" w:rsidR="00F01F3F" w:rsidRDefault="00000000">
      <w:pPr>
        <w:pStyle w:val="ListBullet"/>
      </w:pPr>
      <w:r>
        <w:t>There is serious danger in the immediate or foreseeable future to you, your tamariki or others</w:t>
      </w:r>
    </w:p>
    <w:p w14:paraId="1E48CBD0" w14:textId="77777777" w:rsidR="00F01F3F" w:rsidRDefault="00000000">
      <w:pPr>
        <w:pStyle w:val="ListBullet"/>
      </w:pPr>
      <w:r>
        <w:t>Your competence to make a decision is impaired</w:t>
      </w:r>
    </w:p>
    <w:p w14:paraId="69BFBE2E" w14:textId="77777777" w:rsidR="00F01F3F" w:rsidRDefault="00000000">
      <w:pPr>
        <w:pStyle w:val="ListBullet"/>
      </w:pPr>
      <w:r>
        <w:t>Legal requirements demand that confidential information be revealed</w:t>
      </w:r>
    </w:p>
    <w:p w14:paraId="7BEFDFD2" w14:textId="77777777" w:rsidR="00F01F3F" w:rsidRDefault="00000000">
      <w:pPr>
        <w:pStyle w:val="ListBullet"/>
      </w:pPr>
      <w:r>
        <w:t>Responding to a complaint about kaimahi practice</w:t>
      </w:r>
    </w:p>
    <w:p w14:paraId="3C6A77D2" w14:textId="77777777" w:rsidR="00F01F3F" w:rsidRDefault="00000000">
      <w:r>
        <w:rPr>
          <w:b/>
          <w:color w:val="21295A"/>
          <w:sz w:val="32"/>
        </w:rPr>
        <w:t>Amuamu | Complaints</w:t>
      </w:r>
    </w:p>
    <w:p w14:paraId="5B8388EE" w14:textId="77777777" w:rsidR="00F01F3F" w:rsidRDefault="00000000">
      <w:r>
        <w:t>Te Aroarotea is committed to acknowledging, investigating and responding to all complaints promptly and appropriately.</w:t>
      </w:r>
    </w:p>
    <w:p w14:paraId="602903E7" w14:textId="77777777" w:rsidR="00F01F3F" w:rsidRDefault="00000000">
      <w:r>
        <w:t>Complaints may be made by clients, whānau, kaimahi, stakeholders or their representatives. All complaints are taken seriously and treated sensitively and respectfully.</w:t>
      </w:r>
    </w:p>
    <w:p w14:paraId="20878EE9" w14:textId="77777777" w:rsidR="00F01F3F" w:rsidRDefault="00000000">
      <w:r>
        <w:t>Appropriate communication is maintained during the resolution process. Each complaint is followed through until a mutually satisfactory resolution or conclusion is achieved.</w:t>
      </w:r>
    </w:p>
    <w:p w14:paraId="0B8239E5" w14:textId="77777777" w:rsidR="00F01F3F" w:rsidRDefault="00000000">
      <w:r>
        <w:rPr>
          <w:b/>
          <w:color w:val="21295A"/>
          <w:sz w:val="32"/>
        </w:rPr>
        <w:t>Complaints Process | Tukanga Amuamu</w:t>
      </w:r>
    </w:p>
    <w:p w14:paraId="1DF3B0FA" w14:textId="77777777" w:rsidR="00F01F3F" w:rsidRDefault="00000000">
      <w:pPr>
        <w:pStyle w:val="ListNumber"/>
      </w:pPr>
      <w:r>
        <w:lastRenderedPageBreak/>
        <w:t>Complaints are received by the manager (preferably in writing within two working days of the incident)</w:t>
      </w:r>
    </w:p>
    <w:p w14:paraId="28D935CC" w14:textId="77777777" w:rsidR="00F01F3F" w:rsidRDefault="00000000">
      <w:pPr>
        <w:pStyle w:val="ListNumber"/>
      </w:pPr>
      <w:r>
        <w:t>All complaints are acknowledged with a timeframe for a response</w:t>
      </w:r>
    </w:p>
    <w:p w14:paraId="2FF197D2" w14:textId="77777777" w:rsidR="00F01F3F" w:rsidRDefault="00000000">
      <w:pPr>
        <w:pStyle w:val="ListNumber"/>
      </w:pPr>
      <w:r>
        <w:t>A full investigation is completed, with mediation available to both parties; Te Aroarotea may seek legal/professional advice</w:t>
      </w:r>
    </w:p>
    <w:p w14:paraId="625A1C6B" w14:textId="77777777" w:rsidR="00F01F3F" w:rsidRDefault="00000000">
      <w:pPr>
        <w:pStyle w:val="ListNumber"/>
      </w:pPr>
      <w:r>
        <w:t>A report advising the outcome with recommendations or resolutions is provided to all parties</w:t>
      </w:r>
    </w:p>
    <w:p w14:paraId="36011980" w14:textId="152AE4AA" w:rsidR="00F01F3F" w:rsidRDefault="00000000">
      <w:r>
        <w:t xml:space="preserve">To lodge a complaint, please contact: </w:t>
      </w:r>
      <w:hyperlink r:id="rId6" w:history="1">
        <w:r w:rsidR="00ED7C60" w:rsidRPr="00BB0401">
          <w:rPr>
            <w:rStyle w:val="Hyperlink"/>
          </w:rPr>
          <w:t>admin@tearoarotea.co.nz</w:t>
        </w:r>
      </w:hyperlink>
      <w:r w:rsidR="00ED7C60">
        <w:t xml:space="preserve">, call </w:t>
      </w:r>
      <w:r>
        <w:t>027 216 4585</w:t>
      </w:r>
      <w:r w:rsidR="00ED7C60">
        <w:t xml:space="preserve"> or visit our website www.tearoarotea.co.nz</w:t>
      </w:r>
    </w:p>
    <w:p w14:paraId="633C1B2A" w14:textId="77777777" w:rsidR="00F01F3F" w:rsidRDefault="00000000">
      <w:r>
        <w:rPr>
          <w:b/>
          <w:color w:val="21295A"/>
          <w:sz w:val="32"/>
        </w:rPr>
        <w:t>Āwhina | Advocacy</w:t>
      </w:r>
    </w:p>
    <w:p w14:paraId="13EB0808" w14:textId="77777777" w:rsidR="00F01F3F" w:rsidRDefault="00000000">
      <w:r>
        <w:t>If you are unhappy about services you received, you can:</w:t>
      </w:r>
    </w:p>
    <w:p w14:paraId="3A9FD25B" w14:textId="77777777" w:rsidR="00F01F3F" w:rsidRDefault="00000000">
      <w:pPr>
        <w:pStyle w:val="ListBullet"/>
      </w:pPr>
      <w:r>
        <w:t>Take your concerns directly to the person or organisation</w:t>
      </w:r>
    </w:p>
    <w:p w14:paraId="2055B06C" w14:textId="77777777" w:rsidR="00F01F3F" w:rsidRDefault="00000000">
      <w:pPr>
        <w:pStyle w:val="ListBullet"/>
      </w:pPr>
      <w:r>
        <w:t>Seek support from friends, family or whānau</w:t>
      </w:r>
    </w:p>
    <w:p w14:paraId="125DDE07" w14:textId="77777777" w:rsidR="00F01F3F" w:rsidRDefault="00000000">
      <w:pPr>
        <w:pStyle w:val="ListBullet"/>
      </w:pPr>
      <w:r>
        <w:t>Request an independent advocate to help resolve concerns</w:t>
      </w:r>
    </w:p>
    <w:p w14:paraId="361B6E43" w14:textId="77777777" w:rsidR="00F01F3F" w:rsidRDefault="00000000">
      <w:r>
        <w:t>What an advocate can do for you:</w:t>
      </w:r>
    </w:p>
    <w:p w14:paraId="5561D143" w14:textId="77777777" w:rsidR="00F01F3F" w:rsidRDefault="00000000">
      <w:pPr>
        <w:pStyle w:val="ListBullet"/>
      </w:pPr>
      <w:r>
        <w:t>Listens to your concerns</w:t>
      </w:r>
    </w:p>
    <w:p w14:paraId="24A5D7C6" w14:textId="77777777" w:rsidR="00F01F3F" w:rsidRDefault="00000000">
      <w:pPr>
        <w:pStyle w:val="ListBullet"/>
      </w:pPr>
      <w:r>
        <w:t>Gives you information about your rights</w:t>
      </w:r>
    </w:p>
    <w:p w14:paraId="09539801" w14:textId="77777777" w:rsidR="00F01F3F" w:rsidRDefault="00000000">
      <w:pPr>
        <w:pStyle w:val="ListBullet"/>
      </w:pPr>
      <w:r>
        <w:t>Helps you to explore options to resolve issues</w:t>
      </w:r>
    </w:p>
    <w:p w14:paraId="66FB265E" w14:textId="77777777" w:rsidR="00F01F3F" w:rsidRDefault="00000000">
      <w:pPr>
        <w:pStyle w:val="ListBullet"/>
      </w:pPr>
      <w:r>
        <w:t>Supports you in actions you take to resolve concerns</w:t>
      </w:r>
    </w:p>
    <w:p w14:paraId="4BFBD357" w14:textId="77777777" w:rsidR="00F01F3F" w:rsidRDefault="00000000">
      <w:r>
        <w:rPr>
          <w:b/>
          <w:color w:val="21295A"/>
          <w:sz w:val="32"/>
        </w:rPr>
        <w:t>Whakaae | Consent &amp; Authorisation</w:t>
      </w:r>
    </w:p>
    <w:p w14:paraId="16E79FBA" w14:textId="77777777" w:rsidR="00F01F3F" w:rsidRDefault="00000000">
      <w:r>
        <w:t>We seek informed consent before services begin. You have the right to make an informed choice or give informed consent, to refuse services, to withdraw consent, and to express a preference as to who will provide the service.</w:t>
      </w:r>
    </w:p>
    <w:p w14:paraId="4EE7645B" w14:textId="77777777" w:rsidR="00F01F3F" w:rsidRDefault="00000000">
      <w:r>
        <w:rPr>
          <w:b/>
          <w:color w:val="21295A"/>
          <w:sz w:val="32"/>
        </w:rPr>
        <w:t>Paramountcy | Abuse and/or Neglect</w:t>
      </w:r>
    </w:p>
    <w:p w14:paraId="1E01E355" w14:textId="77777777" w:rsidR="00F01F3F" w:rsidRDefault="00000000">
      <w:r>
        <w:t>Te Aroarotea is committed to ensuring that the interests and welfare of children and young persons are the first and paramount consideration.</w:t>
      </w:r>
    </w:p>
    <w:p w14:paraId="497AF96A" w14:textId="77777777" w:rsidR="00F01F3F" w:rsidRDefault="00000000">
      <w:r>
        <w:t>We are dedicated to preventing abuse and/or neglect and will act proactively to address concerns within all services.</w:t>
      </w:r>
    </w:p>
    <w:p w14:paraId="0DBF2091" w14:textId="77777777" w:rsidR="00F01F3F" w:rsidRDefault="00000000">
      <w:r>
        <w:t>Oranga Tamariki is notified of any case of reported or suspected child abuse; Police may also be notified as appropriate.</w:t>
      </w:r>
    </w:p>
    <w:p w14:paraId="785111F8" w14:textId="77777777" w:rsidR="00F01F3F" w:rsidRDefault="00000000">
      <w:r>
        <w:t>Staff are trained in procedures and will abide by protocols for dealing with physical and sexual abuse, including disclosures.</w:t>
      </w:r>
    </w:p>
    <w:p w14:paraId="592B593E" w14:textId="77777777" w:rsidR="00F01F3F" w:rsidRDefault="00000000">
      <w:r>
        <w:rPr>
          <w:b/>
          <w:color w:val="21295A"/>
          <w:sz w:val="32"/>
        </w:rPr>
        <w:lastRenderedPageBreak/>
        <w:t>Āwhina Ohotata | Crisis &amp; Immediate Help</w:t>
      </w:r>
    </w:p>
    <w:p w14:paraId="6F0B8CFE" w14:textId="77777777" w:rsidR="00F01F3F" w:rsidRDefault="00000000">
      <w:pPr>
        <w:pStyle w:val="ListBullet"/>
      </w:pPr>
      <w:r>
        <w:t>If you or someone else is in immediate danger, call 111</w:t>
      </w:r>
    </w:p>
    <w:p w14:paraId="292CD493" w14:textId="77777777" w:rsidR="00F01F3F" w:rsidRDefault="00000000">
      <w:pPr>
        <w:pStyle w:val="ListBullet"/>
      </w:pPr>
      <w:r>
        <w:t>Healthline (24/7): 0800 611 116</w:t>
      </w:r>
    </w:p>
    <w:p w14:paraId="37E3DF3F" w14:textId="77777777" w:rsidR="00F01F3F" w:rsidRDefault="00000000">
      <w:pPr>
        <w:pStyle w:val="ListBullet"/>
      </w:pPr>
      <w:r>
        <w:t>Need to Talk? (free call or text 1737): counsellor support 24/7</w:t>
      </w:r>
    </w:p>
    <w:p w14:paraId="3BF8578B" w14:textId="77777777" w:rsidR="00F01F3F" w:rsidRDefault="00000000">
      <w:pPr>
        <w:pStyle w:val="ListBullet"/>
      </w:pPr>
      <w:r>
        <w:t>Oranga Tamariki concerns: 0508 326 459 (24/7)</w:t>
      </w:r>
    </w:p>
    <w:sectPr w:rsidR="00F01F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7162928">
    <w:abstractNumId w:val="8"/>
  </w:num>
  <w:num w:numId="2" w16cid:durableId="2006275966">
    <w:abstractNumId w:val="6"/>
  </w:num>
  <w:num w:numId="3" w16cid:durableId="1475759482">
    <w:abstractNumId w:val="5"/>
  </w:num>
  <w:num w:numId="4" w16cid:durableId="602569445">
    <w:abstractNumId w:val="4"/>
  </w:num>
  <w:num w:numId="5" w16cid:durableId="1657949560">
    <w:abstractNumId w:val="7"/>
  </w:num>
  <w:num w:numId="6" w16cid:durableId="973372903">
    <w:abstractNumId w:val="3"/>
  </w:num>
  <w:num w:numId="7" w16cid:durableId="458572042">
    <w:abstractNumId w:val="2"/>
  </w:num>
  <w:num w:numId="8" w16cid:durableId="1514152366">
    <w:abstractNumId w:val="1"/>
  </w:num>
  <w:num w:numId="9" w16cid:durableId="9048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5BC9"/>
    <w:rsid w:val="00326F90"/>
    <w:rsid w:val="00AA1D8D"/>
    <w:rsid w:val="00B47730"/>
    <w:rsid w:val="00CB0664"/>
    <w:rsid w:val="00ED7C60"/>
    <w:rsid w:val="00F01F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FCEE3"/>
  <w14:defaultImageDpi w14:val="300"/>
  <w15:docId w15:val="{25E9AE98-F1AD-424D-A33D-1358A780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D7C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dmin@tearoarotea.co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Hana Bryant</cp:lastModifiedBy>
  <cp:revision>2</cp:revision>
  <dcterms:created xsi:type="dcterms:W3CDTF">2025-12-21T22:06:00Z</dcterms:created>
  <dcterms:modified xsi:type="dcterms:W3CDTF">2025-12-21T22:06:00Z</dcterms:modified>
  <cp:category/>
</cp:coreProperties>
</file>